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海南省科学技术厅院士团队创新中心奖励（徐建国）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968"/>
        <w:gridCol w:w="1389"/>
        <w:gridCol w:w="105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8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科研材料名称或科研服务类型名称</w:t>
            </w:r>
          </w:p>
        </w:tc>
        <w:tc>
          <w:tcPr>
            <w:tcW w:w="1389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105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25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8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极性酯分析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样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68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泛醌/甲基萘醌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脂肪酸分析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细胞壁化学组分（糖）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全细胞壁DAP分析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肽聚糖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生理生化实验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API20NE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68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API20E</w:t>
            </w:r>
          </w:p>
        </w:tc>
        <w:tc>
          <w:tcPr>
            <w:tcW w:w="1389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1050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82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APIZYM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API50CH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Biolog GNIII碳源利用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透射电镜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扫描电镜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多胺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分枝菌酸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样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一代测序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反应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zZiZDczY2M4MTVmMzY5YjgyMWI1NjZlYjRkZDQifQ=="/>
  </w:docVars>
  <w:rsids>
    <w:rsidRoot w:val="41787198"/>
    <w:rsid w:val="08E25FED"/>
    <w:rsid w:val="2D7910B9"/>
    <w:rsid w:val="30F5232E"/>
    <w:rsid w:val="34C226AB"/>
    <w:rsid w:val="35CF507F"/>
    <w:rsid w:val="41787198"/>
    <w:rsid w:val="48EC79A4"/>
    <w:rsid w:val="556A2BB0"/>
    <w:rsid w:val="565F3CA3"/>
    <w:rsid w:val="57614CD5"/>
    <w:rsid w:val="5E0B4BE0"/>
    <w:rsid w:val="60A23954"/>
    <w:rsid w:val="743A4353"/>
    <w:rsid w:val="7FF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436</Characters>
  <Lines>0</Lines>
  <Paragraphs>0</Paragraphs>
  <TotalTime>1</TotalTime>
  <ScaleCrop>false</ScaleCrop>
  <LinksUpToDate>false</LinksUpToDate>
  <CharactersWithSpaces>453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2023-12-05T09:42:00Z</dcterms:created>
  <dc:creator>dlz</dc:creator>
  <cp:lastModifiedBy>无敌金刚猪</cp:lastModifiedBy>
  <dcterms:modified xsi:type="dcterms:W3CDTF">2024-04-24T08:05:30Z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AD154429E9C14350938E82D826CD7FFB_13</vt:lpwstr>
  </property>
</Properties>
</file>